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3"/>
        <w:gridCol w:w="1068"/>
        <w:gridCol w:w="1269"/>
        <w:gridCol w:w="1156"/>
        <w:gridCol w:w="2659"/>
        <w:gridCol w:w="1156"/>
        <w:gridCol w:w="1737"/>
        <w:gridCol w:w="1231"/>
        <w:gridCol w:w="1211"/>
        <w:gridCol w:w="1683"/>
      </w:tblGrid>
      <w:tr w:rsidR="003F559F" w:rsidTr="00026C8D">
        <w:tc>
          <w:tcPr>
            <w:tcW w:w="14503" w:type="dxa"/>
            <w:gridSpan w:val="10"/>
          </w:tcPr>
          <w:p w:rsidR="003F559F" w:rsidRPr="00952AAB" w:rsidRDefault="003F559F" w:rsidP="003F559F">
            <w:pPr>
              <w:jc w:val="center"/>
              <w:rPr>
                <w:b/>
              </w:rPr>
            </w:pPr>
            <w:r w:rsidRPr="00952AAB">
              <w:rPr>
                <w:b/>
              </w:rPr>
              <w:t>ASUR AV2 – TIPOLOGIE DI PROCEDIMENTI UOC FORMAZIONE</w:t>
            </w:r>
          </w:p>
        </w:tc>
      </w:tr>
      <w:tr w:rsidR="00952AAB" w:rsidTr="00952AAB">
        <w:tc>
          <w:tcPr>
            <w:tcW w:w="1333" w:type="dxa"/>
          </w:tcPr>
          <w:p w:rsidR="00952AAB" w:rsidRPr="00952AAB" w:rsidRDefault="00952AAB">
            <w:pPr>
              <w:rPr>
                <w:b/>
                <w:sz w:val="16"/>
                <w:szCs w:val="16"/>
              </w:rPr>
            </w:pPr>
            <w:r w:rsidRPr="00952AAB">
              <w:rPr>
                <w:b/>
                <w:sz w:val="16"/>
                <w:szCs w:val="16"/>
              </w:rPr>
              <w:t>Procedimento</w:t>
            </w:r>
          </w:p>
        </w:tc>
        <w:tc>
          <w:tcPr>
            <w:tcW w:w="1068" w:type="dxa"/>
          </w:tcPr>
          <w:p w:rsidR="00952AAB" w:rsidRPr="00952AAB" w:rsidRDefault="00952AAB">
            <w:pPr>
              <w:rPr>
                <w:b/>
                <w:sz w:val="16"/>
                <w:szCs w:val="16"/>
              </w:rPr>
            </w:pPr>
            <w:r w:rsidRPr="00952AAB">
              <w:rPr>
                <w:b/>
                <w:sz w:val="16"/>
                <w:szCs w:val="16"/>
              </w:rPr>
              <w:t>Riferimenti normativi e aziendali utili</w:t>
            </w:r>
          </w:p>
        </w:tc>
        <w:tc>
          <w:tcPr>
            <w:tcW w:w="1269" w:type="dxa"/>
          </w:tcPr>
          <w:p w:rsidR="00952AAB" w:rsidRPr="00952AAB" w:rsidRDefault="00952AAB">
            <w:pPr>
              <w:rPr>
                <w:b/>
                <w:sz w:val="16"/>
                <w:szCs w:val="16"/>
              </w:rPr>
            </w:pPr>
            <w:r w:rsidRPr="00952AAB">
              <w:rPr>
                <w:b/>
                <w:sz w:val="16"/>
                <w:szCs w:val="16"/>
              </w:rPr>
              <w:t>Unità organizzativa responsabile dell’istruttoria, di ogni altro adempimento procedimentale nonché dell’adozione del provvedimento finale</w:t>
            </w:r>
          </w:p>
        </w:tc>
        <w:tc>
          <w:tcPr>
            <w:tcW w:w="1156" w:type="dxa"/>
          </w:tcPr>
          <w:p w:rsidR="00952AAB" w:rsidRPr="00952AAB" w:rsidRDefault="00952AAB">
            <w:pPr>
              <w:rPr>
                <w:b/>
                <w:sz w:val="16"/>
                <w:szCs w:val="16"/>
              </w:rPr>
            </w:pPr>
            <w:r w:rsidRPr="00952AAB">
              <w:rPr>
                <w:b/>
                <w:sz w:val="16"/>
                <w:szCs w:val="16"/>
              </w:rPr>
              <w:t>Nome e cognome responsabile procedimento</w:t>
            </w:r>
          </w:p>
        </w:tc>
        <w:tc>
          <w:tcPr>
            <w:tcW w:w="2659" w:type="dxa"/>
          </w:tcPr>
          <w:p w:rsidR="00952AAB" w:rsidRPr="00952AAB" w:rsidRDefault="00952AAB">
            <w:pPr>
              <w:rPr>
                <w:b/>
                <w:sz w:val="16"/>
                <w:szCs w:val="16"/>
              </w:rPr>
            </w:pPr>
            <w:r w:rsidRPr="00952AAB">
              <w:rPr>
                <w:b/>
                <w:sz w:val="16"/>
                <w:szCs w:val="16"/>
              </w:rPr>
              <w:t>Recapito telefonico e indirizzo di posta elettronica responsabile del procedimento</w:t>
            </w:r>
          </w:p>
        </w:tc>
        <w:tc>
          <w:tcPr>
            <w:tcW w:w="1156" w:type="dxa"/>
          </w:tcPr>
          <w:p w:rsidR="00952AAB" w:rsidRPr="00952AAB" w:rsidRDefault="00952AAB">
            <w:pPr>
              <w:rPr>
                <w:b/>
                <w:sz w:val="16"/>
                <w:szCs w:val="16"/>
              </w:rPr>
            </w:pPr>
            <w:r w:rsidRPr="00952AAB">
              <w:rPr>
                <w:b/>
                <w:sz w:val="16"/>
                <w:szCs w:val="16"/>
              </w:rPr>
              <w:t>Termine fissato dalla legge per la conclusione del procedimento</w:t>
            </w:r>
          </w:p>
        </w:tc>
        <w:tc>
          <w:tcPr>
            <w:tcW w:w="1737" w:type="dxa"/>
          </w:tcPr>
          <w:p w:rsidR="00952AAB" w:rsidRPr="00952AAB" w:rsidRDefault="00952AAB">
            <w:pPr>
              <w:rPr>
                <w:b/>
                <w:sz w:val="16"/>
                <w:szCs w:val="16"/>
              </w:rPr>
            </w:pPr>
            <w:r w:rsidRPr="00952AAB">
              <w:rPr>
                <w:b/>
                <w:sz w:val="16"/>
                <w:szCs w:val="16"/>
              </w:rPr>
              <w:t xml:space="preserve">Strumenti di tutela amministrativa e giurisdizionale, riconosciuti dalla legge in favore dell’interessato </w:t>
            </w:r>
          </w:p>
        </w:tc>
        <w:tc>
          <w:tcPr>
            <w:tcW w:w="1231" w:type="dxa"/>
          </w:tcPr>
          <w:p w:rsidR="00952AAB" w:rsidRPr="00952AAB" w:rsidRDefault="00952AAB">
            <w:pPr>
              <w:rPr>
                <w:b/>
                <w:sz w:val="16"/>
                <w:szCs w:val="16"/>
              </w:rPr>
            </w:pPr>
            <w:r w:rsidRPr="00952AAB">
              <w:rPr>
                <w:b/>
                <w:sz w:val="16"/>
                <w:szCs w:val="16"/>
              </w:rPr>
              <w:t>Modalità per l’effettuazione dei pagamenti eventualmente necessari</w:t>
            </w:r>
          </w:p>
        </w:tc>
        <w:tc>
          <w:tcPr>
            <w:tcW w:w="1211" w:type="dxa"/>
          </w:tcPr>
          <w:p w:rsidR="00952AAB" w:rsidRPr="00952AAB" w:rsidRDefault="00952AAB">
            <w:pPr>
              <w:rPr>
                <w:b/>
                <w:sz w:val="16"/>
                <w:szCs w:val="16"/>
              </w:rPr>
            </w:pPr>
            <w:r w:rsidRPr="00952AAB">
              <w:rPr>
                <w:b/>
                <w:sz w:val="16"/>
                <w:szCs w:val="16"/>
              </w:rPr>
              <w:t>Per i procedimenti ad istanza di parte, atti e documenti da allegare e modulistica necessaria</w:t>
            </w:r>
          </w:p>
        </w:tc>
        <w:tc>
          <w:tcPr>
            <w:tcW w:w="1683" w:type="dxa"/>
          </w:tcPr>
          <w:p w:rsidR="00952AAB" w:rsidRDefault="00952AAB">
            <w:r w:rsidRPr="00952AAB">
              <w:rPr>
                <w:b/>
                <w:sz w:val="16"/>
                <w:szCs w:val="16"/>
              </w:rPr>
              <w:t>Recapito PEC e altre modalità per ottenere dagli interessati informazioni relative al procedimento che li riguardano</w:t>
            </w:r>
          </w:p>
        </w:tc>
      </w:tr>
      <w:tr w:rsidR="00952AAB" w:rsidTr="007A2D49">
        <w:tc>
          <w:tcPr>
            <w:tcW w:w="1333" w:type="dxa"/>
          </w:tcPr>
          <w:p w:rsidR="00952AAB" w:rsidRDefault="00952AAB"/>
        </w:tc>
        <w:tc>
          <w:tcPr>
            <w:tcW w:w="1068" w:type="dxa"/>
          </w:tcPr>
          <w:p w:rsidR="00952AAB" w:rsidRDefault="00952AAB"/>
        </w:tc>
        <w:tc>
          <w:tcPr>
            <w:tcW w:w="1269" w:type="dxa"/>
          </w:tcPr>
          <w:p w:rsidR="00952AAB" w:rsidRDefault="00952AAB"/>
        </w:tc>
        <w:tc>
          <w:tcPr>
            <w:tcW w:w="1156" w:type="dxa"/>
          </w:tcPr>
          <w:p w:rsidR="00952AAB" w:rsidRDefault="00952AAB"/>
        </w:tc>
        <w:tc>
          <w:tcPr>
            <w:tcW w:w="2659" w:type="dxa"/>
          </w:tcPr>
          <w:p w:rsidR="00952AAB" w:rsidRDefault="00952AAB"/>
        </w:tc>
        <w:tc>
          <w:tcPr>
            <w:tcW w:w="1156" w:type="dxa"/>
          </w:tcPr>
          <w:p w:rsidR="00952AAB" w:rsidRDefault="00952AAB"/>
        </w:tc>
        <w:tc>
          <w:tcPr>
            <w:tcW w:w="1737" w:type="dxa"/>
          </w:tcPr>
          <w:p w:rsidR="00952AAB" w:rsidRDefault="00952AAB"/>
        </w:tc>
        <w:tc>
          <w:tcPr>
            <w:tcW w:w="1231" w:type="dxa"/>
          </w:tcPr>
          <w:p w:rsidR="00952AAB" w:rsidRDefault="00952AAB"/>
        </w:tc>
        <w:tc>
          <w:tcPr>
            <w:tcW w:w="1211" w:type="dxa"/>
          </w:tcPr>
          <w:p w:rsidR="00952AAB" w:rsidRDefault="00952AAB"/>
        </w:tc>
        <w:tc>
          <w:tcPr>
            <w:tcW w:w="1683" w:type="dxa"/>
          </w:tcPr>
          <w:p w:rsidR="00952AAB" w:rsidRDefault="00952AAB"/>
        </w:tc>
      </w:tr>
      <w:tr w:rsidR="00952AAB" w:rsidTr="003067D2">
        <w:tc>
          <w:tcPr>
            <w:tcW w:w="1333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Autorizzazione partecipazione corsi extra-aziendali</w:t>
            </w:r>
          </w:p>
        </w:tc>
        <w:tc>
          <w:tcPr>
            <w:tcW w:w="1068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CCNL-D.Lgs.502/92 – DPR 761/79 – regolamento AV</w:t>
            </w:r>
          </w:p>
        </w:tc>
        <w:tc>
          <w:tcPr>
            <w:tcW w:w="1269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UOC FORMAZIONE</w:t>
            </w: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Dr.ssa Manuela Silvestrini</w:t>
            </w:r>
          </w:p>
        </w:tc>
        <w:tc>
          <w:tcPr>
            <w:tcW w:w="2659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071/79092822</w:t>
            </w:r>
          </w:p>
          <w:p w:rsidR="00952AAB" w:rsidRPr="00542EA1" w:rsidRDefault="00952AAB">
            <w:pPr>
              <w:rPr>
                <w:sz w:val="16"/>
                <w:szCs w:val="16"/>
              </w:rPr>
            </w:pPr>
            <w:hyperlink r:id="rId5" w:history="1">
              <w:r w:rsidRPr="00542EA1">
                <w:rPr>
                  <w:rStyle w:val="Collegamentoipertestuale"/>
                  <w:sz w:val="16"/>
                  <w:szCs w:val="16"/>
                </w:rPr>
                <w:t>Manuela.silvestrini@sanita.marche.it</w:t>
              </w:r>
            </w:hyperlink>
          </w:p>
          <w:p w:rsidR="00952AAB" w:rsidRPr="00542EA1" w:rsidRDefault="00952AAB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30 gg. dal ricevimento richiesta</w:t>
            </w:r>
          </w:p>
        </w:tc>
        <w:tc>
          <w:tcPr>
            <w:tcW w:w="1737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Ricorso al TAR entro 60 gg. dall’autorizzazione</w:t>
            </w:r>
          </w:p>
        </w:tc>
        <w:tc>
          <w:tcPr>
            <w:tcW w:w="123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NO</w:t>
            </w:r>
          </w:p>
        </w:tc>
        <w:tc>
          <w:tcPr>
            <w:tcW w:w="121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Richiesta di aggiornamento professionale</w:t>
            </w:r>
          </w:p>
        </w:tc>
        <w:tc>
          <w:tcPr>
            <w:tcW w:w="1683" w:type="dxa"/>
          </w:tcPr>
          <w:p w:rsidR="00952AAB" w:rsidRDefault="00952AAB">
            <w:r w:rsidRPr="00952AAB">
              <w:rPr>
                <w:sz w:val="16"/>
                <w:szCs w:val="16"/>
              </w:rPr>
              <w:t>Albo pretorio informatico</w:t>
            </w:r>
          </w:p>
        </w:tc>
      </w:tr>
      <w:tr w:rsidR="00952AAB" w:rsidTr="00603CE0">
        <w:tc>
          <w:tcPr>
            <w:tcW w:w="1333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Provvedimenti di liquidazione attività docenza interna</w:t>
            </w:r>
          </w:p>
        </w:tc>
        <w:tc>
          <w:tcPr>
            <w:tcW w:w="1068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CCNL</w:t>
            </w:r>
          </w:p>
        </w:tc>
        <w:tc>
          <w:tcPr>
            <w:tcW w:w="126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UOC FORMAZIONE</w:t>
            </w: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Dr.ssa Manuela Silvestrini</w:t>
            </w:r>
          </w:p>
        </w:tc>
        <w:tc>
          <w:tcPr>
            <w:tcW w:w="265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071/79092822</w:t>
            </w:r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  <w:hyperlink r:id="rId6" w:history="1">
              <w:r w:rsidRPr="00542EA1">
                <w:rPr>
                  <w:rStyle w:val="Collegamentoipertestuale"/>
                  <w:sz w:val="16"/>
                  <w:szCs w:val="16"/>
                </w:rPr>
                <w:t>Manuela.silvestrini@sanita.marche.it</w:t>
              </w:r>
            </w:hyperlink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3/6 mesi</w:t>
            </w:r>
          </w:p>
        </w:tc>
        <w:tc>
          <w:tcPr>
            <w:tcW w:w="1737" w:type="dxa"/>
          </w:tcPr>
          <w:p w:rsidR="00952AAB" w:rsidRPr="00D772D2" w:rsidRDefault="00952AAB" w:rsidP="00542EA1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Ricorso al TAR entro 60 gg. dalla liquidazione</w:t>
            </w:r>
          </w:p>
        </w:tc>
        <w:tc>
          <w:tcPr>
            <w:tcW w:w="123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Cedolino stipendiale</w:t>
            </w:r>
          </w:p>
        </w:tc>
        <w:tc>
          <w:tcPr>
            <w:tcW w:w="121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Modulistica interna</w:t>
            </w:r>
          </w:p>
        </w:tc>
        <w:tc>
          <w:tcPr>
            <w:tcW w:w="1683" w:type="dxa"/>
          </w:tcPr>
          <w:p w:rsidR="00952AAB" w:rsidRDefault="00952AAB">
            <w:r w:rsidRPr="00952AAB">
              <w:rPr>
                <w:sz w:val="16"/>
                <w:szCs w:val="16"/>
              </w:rPr>
              <w:t>Albo pretorio informatico</w:t>
            </w:r>
          </w:p>
        </w:tc>
      </w:tr>
      <w:tr w:rsidR="00952AAB" w:rsidTr="00E65484">
        <w:tc>
          <w:tcPr>
            <w:tcW w:w="1333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Provvedimenti di liquidazione attività docenza esterna</w:t>
            </w:r>
          </w:p>
        </w:tc>
        <w:tc>
          <w:tcPr>
            <w:tcW w:w="1068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Determina AV – regolamento aziendale</w:t>
            </w:r>
          </w:p>
        </w:tc>
        <w:tc>
          <w:tcPr>
            <w:tcW w:w="126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UOC FORMAZIONE</w:t>
            </w: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Dr.ssa Manuela Silvestrini</w:t>
            </w:r>
          </w:p>
        </w:tc>
        <w:tc>
          <w:tcPr>
            <w:tcW w:w="265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071/79092822</w:t>
            </w:r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  <w:hyperlink r:id="rId7" w:history="1">
              <w:r w:rsidRPr="00542EA1">
                <w:rPr>
                  <w:rStyle w:val="Collegamentoipertestuale"/>
                  <w:sz w:val="16"/>
                  <w:szCs w:val="16"/>
                </w:rPr>
                <w:t>Manuela.silvestrini@sanita.marche.it</w:t>
              </w:r>
            </w:hyperlink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3/6 mesi</w:t>
            </w:r>
          </w:p>
        </w:tc>
        <w:tc>
          <w:tcPr>
            <w:tcW w:w="1737" w:type="dxa"/>
          </w:tcPr>
          <w:p w:rsidR="00952AAB" w:rsidRPr="00D772D2" w:rsidRDefault="00952AAB" w:rsidP="00B24836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Ricorso al TAR entro 60 gg. dall’autorizzazione</w:t>
            </w:r>
          </w:p>
        </w:tc>
        <w:tc>
          <w:tcPr>
            <w:tcW w:w="123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 xml:space="preserve">Mandato di pagamento </w:t>
            </w:r>
          </w:p>
        </w:tc>
        <w:tc>
          <w:tcPr>
            <w:tcW w:w="121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Modulistica interna</w:t>
            </w:r>
          </w:p>
        </w:tc>
        <w:tc>
          <w:tcPr>
            <w:tcW w:w="1683" w:type="dxa"/>
          </w:tcPr>
          <w:p w:rsidR="00952AAB" w:rsidRDefault="00952AAB">
            <w:r w:rsidRPr="00952AAB">
              <w:rPr>
                <w:sz w:val="16"/>
                <w:szCs w:val="16"/>
              </w:rPr>
              <w:t>Albo pretorio informatico</w:t>
            </w:r>
          </w:p>
        </w:tc>
      </w:tr>
      <w:tr w:rsidR="00952AAB" w:rsidTr="00F83D22">
        <w:tc>
          <w:tcPr>
            <w:tcW w:w="1333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Predisposizione del programma formativo annuale AV2</w:t>
            </w:r>
          </w:p>
        </w:tc>
        <w:tc>
          <w:tcPr>
            <w:tcW w:w="1068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proofErr w:type="spellStart"/>
            <w:r w:rsidRPr="00542EA1">
              <w:rPr>
                <w:sz w:val="16"/>
                <w:szCs w:val="16"/>
              </w:rPr>
              <w:t>D.Lgs.</w:t>
            </w:r>
            <w:proofErr w:type="spellEnd"/>
            <w:r w:rsidRPr="00542EA1">
              <w:rPr>
                <w:sz w:val="16"/>
                <w:szCs w:val="16"/>
              </w:rPr>
              <w:t xml:space="preserve"> 502/92 – DGR 520/2013 – piano formazione AV</w:t>
            </w:r>
          </w:p>
        </w:tc>
        <w:tc>
          <w:tcPr>
            <w:tcW w:w="126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UOC FORMAZIONE</w:t>
            </w: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Dr.ssa Manuela Silvestrini</w:t>
            </w:r>
          </w:p>
        </w:tc>
        <w:tc>
          <w:tcPr>
            <w:tcW w:w="265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071/79092822</w:t>
            </w:r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  <w:hyperlink r:id="rId8" w:history="1">
              <w:r w:rsidRPr="00542EA1">
                <w:rPr>
                  <w:rStyle w:val="Collegamentoipertestuale"/>
                  <w:sz w:val="16"/>
                  <w:szCs w:val="16"/>
                </w:rPr>
                <w:t>Manuela.silvestrini@sanita.marche.it</w:t>
              </w:r>
            </w:hyperlink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31/12 dell’anno di riferimento</w:t>
            </w:r>
          </w:p>
        </w:tc>
        <w:tc>
          <w:tcPr>
            <w:tcW w:w="1737" w:type="dxa"/>
          </w:tcPr>
          <w:p w:rsidR="00952AAB" w:rsidRPr="00D772D2" w:rsidRDefault="00952AAB" w:rsidP="00D772D2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Ricorso al TAR entro 60 gg. dalla pubblicazione del provvedimento</w:t>
            </w:r>
          </w:p>
        </w:tc>
        <w:tc>
          <w:tcPr>
            <w:tcW w:w="123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NO</w:t>
            </w:r>
          </w:p>
        </w:tc>
        <w:tc>
          <w:tcPr>
            <w:tcW w:w="121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Modulistica regionale</w:t>
            </w:r>
          </w:p>
        </w:tc>
        <w:tc>
          <w:tcPr>
            <w:tcW w:w="1683" w:type="dxa"/>
          </w:tcPr>
          <w:p w:rsidR="00952AAB" w:rsidRDefault="00952AAB">
            <w:r w:rsidRPr="00952AAB">
              <w:rPr>
                <w:sz w:val="16"/>
                <w:szCs w:val="16"/>
              </w:rPr>
              <w:t>Albo pretorio informatico</w:t>
            </w:r>
          </w:p>
        </w:tc>
      </w:tr>
      <w:tr w:rsidR="00952AAB" w:rsidTr="007707E1">
        <w:tc>
          <w:tcPr>
            <w:tcW w:w="1333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Procedura per l’accreditamento ECM delle attività formative</w:t>
            </w:r>
          </w:p>
        </w:tc>
        <w:tc>
          <w:tcPr>
            <w:tcW w:w="1068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proofErr w:type="spellStart"/>
            <w:r w:rsidRPr="00542EA1">
              <w:rPr>
                <w:sz w:val="16"/>
                <w:szCs w:val="16"/>
              </w:rPr>
              <w:t>D.Lgs.</w:t>
            </w:r>
            <w:proofErr w:type="spellEnd"/>
            <w:r w:rsidRPr="00542EA1">
              <w:rPr>
                <w:sz w:val="16"/>
                <w:szCs w:val="16"/>
              </w:rPr>
              <w:t xml:space="preserve"> 502/92 – DGR 520/2013 –</w:t>
            </w:r>
          </w:p>
        </w:tc>
        <w:tc>
          <w:tcPr>
            <w:tcW w:w="126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UOC FORMAZIONE</w:t>
            </w: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Dr.ssa Manuela Silvestrini</w:t>
            </w:r>
          </w:p>
        </w:tc>
        <w:tc>
          <w:tcPr>
            <w:tcW w:w="265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071/79092822</w:t>
            </w:r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  <w:hyperlink r:id="rId9" w:history="1">
              <w:r w:rsidRPr="00542EA1">
                <w:rPr>
                  <w:rStyle w:val="Collegamentoipertestuale"/>
                  <w:sz w:val="16"/>
                  <w:szCs w:val="16"/>
                </w:rPr>
                <w:t>Manuela.silvestrini@sanita.marche.it</w:t>
              </w:r>
            </w:hyperlink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60 gg. prima dell’evento formativo</w:t>
            </w:r>
          </w:p>
        </w:tc>
        <w:tc>
          <w:tcPr>
            <w:tcW w:w="1737" w:type="dxa"/>
          </w:tcPr>
          <w:p w:rsidR="00952AAB" w:rsidRPr="00D772D2" w:rsidRDefault="00952AAB" w:rsidP="00D772D2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Ricorso al TAR entro 60 gg. dall’accreditamento</w:t>
            </w:r>
          </w:p>
        </w:tc>
        <w:tc>
          <w:tcPr>
            <w:tcW w:w="123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NO</w:t>
            </w:r>
          </w:p>
        </w:tc>
        <w:tc>
          <w:tcPr>
            <w:tcW w:w="121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Modulistica interna</w:t>
            </w:r>
          </w:p>
        </w:tc>
        <w:tc>
          <w:tcPr>
            <w:tcW w:w="1683" w:type="dxa"/>
          </w:tcPr>
          <w:p w:rsidR="00952AAB" w:rsidRDefault="00952AAB">
            <w:r w:rsidRPr="00952AAB">
              <w:rPr>
                <w:sz w:val="16"/>
                <w:szCs w:val="16"/>
              </w:rPr>
              <w:t>Albo pretorio informatico</w:t>
            </w:r>
          </w:p>
        </w:tc>
      </w:tr>
      <w:tr w:rsidR="00952AAB" w:rsidTr="005062A9">
        <w:tc>
          <w:tcPr>
            <w:tcW w:w="1333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Rimborso spese per la partecipazione a corsi di formazione extra aziendale</w:t>
            </w:r>
          </w:p>
        </w:tc>
        <w:tc>
          <w:tcPr>
            <w:tcW w:w="1068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CCNL-D.Lgs.502/92 – DPR 761/79 – regolamento AV</w:t>
            </w:r>
          </w:p>
        </w:tc>
        <w:tc>
          <w:tcPr>
            <w:tcW w:w="126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UOC FORMAZIONE</w:t>
            </w: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Dr.ssa Manuela Silvestrini</w:t>
            </w:r>
          </w:p>
        </w:tc>
        <w:tc>
          <w:tcPr>
            <w:tcW w:w="265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071/79092822</w:t>
            </w:r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  <w:hyperlink r:id="rId10" w:history="1">
              <w:r w:rsidRPr="00542EA1">
                <w:rPr>
                  <w:rStyle w:val="Collegamentoipertestuale"/>
                  <w:sz w:val="16"/>
                  <w:szCs w:val="16"/>
                </w:rPr>
                <w:t>Manuela.silvestrini@sanita.marche.it</w:t>
              </w:r>
            </w:hyperlink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30 gg. dal ricevimento della richiesta</w:t>
            </w:r>
          </w:p>
        </w:tc>
        <w:tc>
          <w:tcPr>
            <w:tcW w:w="1737" w:type="dxa"/>
          </w:tcPr>
          <w:p w:rsidR="00952AAB" w:rsidRPr="00D772D2" w:rsidRDefault="00952AAB" w:rsidP="00D772D2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Ricorso al TAR entro 60 gg. dalla liquidazione</w:t>
            </w:r>
          </w:p>
        </w:tc>
        <w:tc>
          <w:tcPr>
            <w:tcW w:w="123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Comunicazione UO competente</w:t>
            </w:r>
          </w:p>
        </w:tc>
        <w:tc>
          <w:tcPr>
            <w:tcW w:w="121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Modulistica interna</w:t>
            </w:r>
          </w:p>
        </w:tc>
        <w:tc>
          <w:tcPr>
            <w:tcW w:w="1683" w:type="dxa"/>
          </w:tcPr>
          <w:p w:rsidR="00952AAB" w:rsidRDefault="00952AAB">
            <w:r w:rsidRPr="00952AAB">
              <w:rPr>
                <w:sz w:val="16"/>
                <w:szCs w:val="16"/>
              </w:rPr>
              <w:t>Albo pretorio informatico</w:t>
            </w:r>
          </w:p>
        </w:tc>
      </w:tr>
      <w:tr w:rsidR="00952AAB" w:rsidTr="007F7B71">
        <w:tc>
          <w:tcPr>
            <w:tcW w:w="1333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 xml:space="preserve">Sponsorizzazione a favore di </w:t>
            </w:r>
            <w:r w:rsidRPr="00542EA1">
              <w:rPr>
                <w:sz w:val="16"/>
                <w:szCs w:val="16"/>
              </w:rPr>
              <w:lastRenderedPageBreak/>
              <w:t>eventi formativi aziendali</w:t>
            </w:r>
          </w:p>
        </w:tc>
        <w:tc>
          <w:tcPr>
            <w:tcW w:w="1068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lastRenderedPageBreak/>
              <w:t xml:space="preserve">DGR 520/13 – </w:t>
            </w:r>
            <w:r w:rsidRPr="00542EA1">
              <w:rPr>
                <w:sz w:val="16"/>
                <w:szCs w:val="16"/>
              </w:rPr>
              <w:lastRenderedPageBreak/>
              <w:t>regolamento AV</w:t>
            </w:r>
          </w:p>
        </w:tc>
        <w:tc>
          <w:tcPr>
            <w:tcW w:w="126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lastRenderedPageBreak/>
              <w:t>UOC FORMAZIONE</w:t>
            </w: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 xml:space="preserve">Dr.ssa Manuela </w:t>
            </w:r>
            <w:r w:rsidRPr="00542EA1">
              <w:rPr>
                <w:sz w:val="16"/>
                <w:szCs w:val="16"/>
              </w:rPr>
              <w:lastRenderedPageBreak/>
              <w:t>Silvestrini</w:t>
            </w:r>
          </w:p>
        </w:tc>
        <w:tc>
          <w:tcPr>
            <w:tcW w:w="265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lastRenderedPageBreak/>
              <w:t>071/79092822</w:t>
            </w:r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  <w:hyperlink r:id="rId11" w:history="1">
              <w:r w:rsidRPr="00542EA1">
                <w:rPr>
                  <w:rStyle w:val="Collegamentoipertestuale"/>
                  <w:sz w:val="16"/>
                  <w:szCs w:val="16"/>
                </w:rPr>
                <w:t>Manuela.silvestrini@sanita.marche.it</w:t>
              </w:r>
            </w:hyperlink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lastRenderedPageBreak/>
              <w:t xml:space="preserve">90 gg. prima dell’evento </w:t>
            </w:r>
            <w:r w:rsidRPr="00542EA1">
              <w:rPr>
                <w:sz w:val="16"/>
                <w:szCs w:val="16"/>
              </w:rPr>
              <w:lastRenderedPageBreak/>
              <w:t>formativo</w:t>
            </w:r>
          </w:p>
        </w:tc>
        <w:tc>
          <w:tcPr>
            <w:tcW w:w="1737" w:type="dxa"/>
          </w:tcPr>
          <w:p w:rsidR="00952AAB" w:rsidRPr="00D772D2" w:rsidRDefault="00952AAB" w:rsidP="00D772D2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lastRenderedPageBreak/>
              <w:t xml:space="preserve">Ricorso al TAR entro 60 gg. dalla pubblicazione </w:t>
            </w:r>
            <w:r w:rsidRPr="00D772D2">
              <w:rPr>
                <w:sz w:val="16"/>
                <w:szCs w:val="16"/>
              </w:rPr>
              <w:lastRenderedPageBreak/>
              <w:t>del provvedimento</w:t>
            </w:r>
          </w:p>
        </w:tc>
        <w:tc>
          <w:tcPr>
            <w:tcW w:w="123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lastRenderedPageBreak/>
              <w:t>NO</w:t>
            </w:r>
          </w:p>
        </w:tc>
        <w:tc>
          <w:tcPr>
            <w:tcW w:w="121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Modulistica interna</w:t>
            </w:r>
          </w:p>
        </w:tc>
        <w:tc>
          <w:tcPr>
            <w:tcW w:w="1683" w:type="dxa"/>
          </w:tcPr>
          <w:p w:rsidR="00952AAB" w:rsidRDefault="00952AAB">
            <w:r w:rsidRPr="00952AAB">
              <w:rPr>
                <w:sz w:val="16"/>
                <w:szCs w:val="16"/>
              </w:rPr>
              <w:t>Sito aziendale</w:t>
            </w:r>
          </w:p>
        </w:tc>
      </w:tr>
      <w:tr w:rsidR="00952AAB" w:rsidTr="00E4513A">
        <w:tc>
          <w:tcPr>
            <w:tcW w:w="1333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lastRenderedPageBreak/>
              <w:t>Acquisizione beni e servizi per la realizzazione di attività formative aziendali</w:t>
            </w:r>
          </w:p>
        </w:tc>
        <w:tc>
          <w:tcPr>
            <w:tcW w:w="1068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Riferimenti nazionali e regionali</w:t>
            </w:r>
          </w:p>
        </w:tc>
        <w:tc>
          <w:tcPr>
            <w:tcW w:w="126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UOC FORMAZIONE</w:t>
            </w: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Dr.ssa Manuela Silvestrini</w:t>
            </w:r>
          </w:p>
        </w:tc>
        <w:tc>
          <w:tcPr>
            <w:tcW w:w="265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071/79092822</w:t>
            </w:r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  <w:hyperlink r:id="rId12" w:history="1">
              <w:r w:rsidRPr="00542EA1">
                <w:rPr>
                  <w:rStyle w:val="Collegamentoipertestuale"/>
                  <w:sz w:val="16"/>
                  <w:szCs w:val="16"/>
                </w:rPr>
                <w:t>Manuela.silvestrini@sanita.marche.it</w:t>
              </w:r>
            </w:hyperlink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30 giorni dal ricevimento della richiesta</w:t>
            </w:r>
          </w:p>
        </w:tc>
        <w:tc>
          <w:tcPr>
            <w:tcW w:w="1737" w:type="dxa"/>
          </w:tcPr>
          <w:p w:rsidR="00952AAB" w:rsidRPr="00D772D2" w:rsidRDefault="00952AAB" w:rsidP="00D772D2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Ricorso al TAR entro 60 gg. dalla liquidazione</w:t>
            </w:r>
          </w:p>
        </w:tc>
        <w:tc>
          <w:tcPr>
            <w:tcW w:w="123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Comunicazione UO competente</w:t>
            </w:r>
          </w:p>
        </w:tc>
        <w:tc>
          <w:tcPr>
            <w:tcW w:w="121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Modulistica interna</w:t>
            </w:r>
          </w:p>
        </w:tc>
        <w:tc>
          <w:tcPr>
            <w:tcW w:w="1683" w:type="dxa"/>
          </w:tcPr>
          <w:p w:rsidR="00952AAB" w:rsidRDefault="00952AAB">
            <w:r w:rsidRPr="00952AAB">
              <w:rPr>
                <w:sz w:val="16"/>
                <w:szCs w:val="16"/>
              </w:rPr>
              <w:t>Albo pretorio informatico</w:t>
            </w:r>
          </w:p>
        </w:tc>
      </w:tr>
      <w:tr w:rsidR="00952AAB" w:rsidTr="00E6618D">
        <w:tc>
          <w:tcPr>
            <w:tcW w:w="1333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Gestione iter autorizzativo partecipazione ad iniziative formative con spesa a carico di terzi-formazione fuori sede</w:t>
            </w:r>
          </w:p>
        </w:tc>
        <w:tc>
          <w:tcPr>
            <w:tcW w:w="1068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Secondo prassi in uso presso l’AV</w:t>
            </w:r>
          </w:p>
        </w:tc>
        <w:tc>
          <w:tcPr>
            <w:tcW w:w="126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UOC FORMAZIONE</w:t>
            </w: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Dr.ssa Manuela Silvestrini</w:t>
            </w:r>
          </w:p>
        </w:tc>
        <w:tc>
          <w:tcPr>
            <w:tcW w:w="265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071/79092822</w:t>
            </w:r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  <w:hyperlink r:id="rId13" w:history="1">
              <w:r w:rsidRPr="00542EA1">
                <w:rPr>
                  <w:rStyle w:val="Collegamentoipertestuale"/>
                  <w:sz w:val="16"/>
                  <w:szCs w:val="16"/>
                </w:rPr>
                <w:t>Manuela.silvestrini@sanita.marche.it</w:t>
              </w:r>
            </w:hyperlink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60 gg. prima dell’evento formativo</w:t>
            </w:r>
          </w:p>
        </w:tc>
        <w:tc>
          <w:tcPr>
            <w:tcW w:w="1737" w:type="dxa"/>
          </w:tcPr>
          <w:p w:rsidR="00952AAB" w:rsidRPr="00D772D2" w:rsidRDefault="00952AAB" w:rsidP="00D772D2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Ricorso al TAR entro 60 gg. dalla pubblicazione del provvedimento</w:t>
            </w:r>
          </w:p>
        </w:tc>
        <w:tc>
          <w:tcPr>
            <w:tcW w:w="123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NO</w:t>
            </w:r>
          </w:p>
        </w:tc>
        <w:tc>
          <w:tcPr>
            <w:tcW w:w="121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Modulistica interna</w:t>
            </w:r>
          </w:p>
        </w:tc>
        <w:tc>
          <w:tcPr>
            <w:tcW w:w="1683" w:type="dxa"/>
          </w:tcPr>
          <w:p w:rsidR="00952AAB" w:rsidRDefault="00952AAB">
            <w:r w:rsidRPr="00952AAB">
              <w:rPr>
                <w:sz w:val="16"/>
                <w:szCs w:val="16"/>
              </w:rPr>
              <w:t>Albo pretorio informatico</w:t>
            </w:r>
          </w:p>
        </w:tc>
      </w:tr>
      <w:tr w:rsidR="00952AAB" w:rsidTr="00C60DF9">
        <w:tc>
          <w:tcPr>
            <w:tcW w:w="1333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Acquisto libri – abbonamenti riviste</w:t>
            </w:r>
          </w:p>
        </w:tc>
        <w:tc>
          <w:tcPr>
            <w:tcW w:w="1068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Riferimenti nazionali e regionali</w:t>
            </w:r>
          </w:p>
        </w:tc>
        <w:tc>
          <w:tcPr>
            <w:tcW w:w="126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UOC FORMAZIONE</w:t>
            </w: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Dr.ssa Manuela Silvestrini</w:t>
            </w:r>
          </w:p>
        </w:tc>
        <w:tc>
          <w:tcPr>
            <w:tcW w:w="2659" w:type="dxa"/>
          </w:tcPr>
          <w:p w:rsidR="00952AAB" w:rsidRPr="00542EA1" w:rsidRDefault="00952AAB" w:rsidP="00B24836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071/79092822</w:t>
            </w:r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  <w:hyperlink r:id="rId14" w:history="1">
              <w:r w:rsidRPr="00542EA1">
                <w:rPr>
                  <w:rStyle w:val="Collegamentoipertestuale"/>
                  <w:sz w:val="16"/>
                  <w:szCs w:val="16"/>
                </w:rPr>
                <w:t>Manuela.silvestrini@sanita.marche.it</w:t>
              </w:r>
            </w:hyperlink>
          </w:p>
          <w:p w:rsidR="00952AAB" w:rsidRPr="00542EA1" w:rsidRDefault="00952AAB" w:rsidP="00B24836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952AAB" w:rsidRPr="00542EA1" w:rsidRDefault="00952AAB">
            <w:pPr>
              <w:rPr>
                <w:sz w:val="16"/>
                <w:szCs w:val="16"/>
              </w:rPr>
            </w:pPr>
            <w:r w:rsidRPr="00542EA1">
              <w:rPr>
                <w:sz w:val="16"/>
                <w:szCs w:val="16"/>
              </w:rPr>
              <w:t>3/6 mesi</w:t>
            </w:r>
          </w:p>
        </w:tc>
        <w:tc>
          <w:tcPr>
            <w:tcW w:w="1737" w:type="dxa"/>
          </w:tcPr>
          <w:p w:rsidR="00952AAB" w:rsidRPr="00D772D2" w:rsidRDefault="00952AAB" w:rsidP="00D772D2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Ricorso al TAR entro 60 gg. dalla liquidazione</w:t>
            </w:r>
          </w:p>
        </w:tc>
        <w:tc>
          <w:tcPr>
            <w:tcW w:w="123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Comunicazione UO competente</w:t>
            </w:r>
          </w:p>
        </w:tc>
        <w:tc>
          <w:tcPr>
            <w:tcW w:w="1211" w:type="dxa"/>
          </w:tcPr>
          <w:p w:rsidR="00952AAB" w:rsidRPr="00D772D2" w:rsidRDefault="00952AAB">
            <w:pPr>
              <w:rPr>
                <w:sz w:val="16"/>
                <w:szCs w:val="16"/>
              </w:rPr>
            </w:pPr>
            <w:r w:rsidRPr="00D772D2">
              <w:rPr>
                <w:sz w:val="16"/>
                <w:szCs w:val="16"/>
              </w:rPr>
              <w:t>Modulistica interna</w:t>
            </w:r>
          </w:p>
        </w:tc>
        <w:tc>
          <w:tcPr>
            <w:tcW w:w="1683" w:type="dxa"/>
          </w:tcPr>
          <w:p w:rsidR="00952AAB" w:rsidRDefault="00952AAB">
            <w:r w:rsidRPr="00952AAB">
              <w:rPr>
                <w:sz w:val="16"/>
                <w:szCs w:val="16"/>
              </w:rPr>
              <w:t>Albo pretorio informatico</w:t>
            </w:r>
          </w:p>
        </w:tc>
      </w:tr>
    </w:tbl>
    <w:p w:rsidR="00BB0EBB" w:rsidRDefault="00BB0EBB">
      <w:bookmarkStart w:id="0" w:name="_GoBack"/>
      <w:bookmarkEnd w:id="0"/>
    </w:p>
    <w:sectPr w:rsidR="00BB0EBB" w:rsidSect="003F55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F"/>
    <w:rsid w:val="00026C8D"/>
    <w:rsid w:val="003F559F"/>
    <w:rsid w:val="00542EA1"/>
    <w:rsid w:val="00952AAB"/>
    <w:rsid w:val="00BB0EBB"/>
    <w:rsid w:val="00D7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2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2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.silvestrini@sanita.marche.it" TargetMode="External"/><Relationship Id="rId13" Type="http://schemas.openxmlformats.org/officeDocument/2006/relationships/hyperlink" Target="mailto:Manuela.silvestrini@sanita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uela.silvestrini@sanita.marche.it" TargetMode="External"/><Relationship Id="rId12" Type="http://schemas.openxmlformats.org/officeDocument/2006/relationships/hyperlink" Target="mailto:Manuela.silvestrini@sanita.marche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nuela.silvestrini@sanita.marche.it" TargetMode="External"/><Relationship Id="rId11" Type="http://schemas.openxmlformats.org/officeDocument/2006/relationships/hyperlink" Target="mailto:Manuela.silvestrini@sanita.marche.it" TargetMode="External"/><Relationship Id="rId5" Type="http://schemas.openxmlformats.org/officeDocument/2006/relationships/hyperlink" Target="mailto:Manuela.silvestrini@sanita.marche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nuela.silvestrini@sanita.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uela.silvestrini@sanita.marche.it" TargetMode="External"/><Relationship Id="rId14" Type="http://schemas.openxmlformats.org/officeDocument/2006/relationships/hyperlink" Target="mailto:Manuela.silvestrini@sanita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Mariasilvia Pesciarelli</dc:creator>
  <cp:lastModifiedBy>Mariasilvia Pesciarelli</cp:lastModifiedBy>
  <cp:revision>1</cp:revision>
  <dcterms:created xsi:type="dcterms:W3CDTF">2015-12-01T10:40:00Z</dcterms:created>
  <dcterms:modified xsi:type="dcterms:W3CDTF">2015-12-01T11:24:00Z</dcterms:modified>
</cp:coreProperties>
</file>